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442EB" w14:textId="77777777" w:rsidR="00CA7229" w:rsidRPr="00CF0F42" w:rsidRDefault="00CA7229" w:rsidP="00CA7229">
      <w:pPr>
        <w:ind w:right="-694"/>
        <w:jc w:val="center"/>
        <w:rPr>
          <w:rFonts w:eastAsia="標楷體"/>
          <w:b/>
          <w:sz w:val="32"/>
          <w:szCs w:val="32"/>
        </w:rPr>
      </w:pPr>
      <w:r w:rsidRPr="00CF0F42">
        <w:rPr>
          <w:rFonts w:eastAsia="標楷體"/>
          <w:b/>
          <w:sz w:val="32"/>
          <w:szCs w:val="32"/>
        </w:rPr>
        <w:t>第四章、國立中興大學生物產業機電工程學系研究生</w:t>
      </w:r>
    </w:p>
    <w:p w14:paraId="4608049E" w14:textId="77777777" w:rsidR="00CA7229" w:rsidRPr="00CF0F42" w:rsidRDefault="00CA7229" w:rsidP="00CA7229">
      <w:pPr>
        <w:ind w:right="-694"/>
        <w:jc w:val="center"/>
        <w:rPr>
          <w:rFonts w:eastAsia="標楷體"/>
          <w:b/>
          <w:sz w:val="32"/>
          <w:szCs w:val="32"/>
        </w:rPr>
      </w:pPr>
      <w:bookmarkStart w:id="0" w:name="_GoBack"/>
      <w:r w:rsidRPr="00CF0F42">
        <w:rPr>
          <w:rFonts w:eastAsia="標楷體"/>
          <w:b/>
          <w:sz w:val="32"/>
          <w:szCs w:val="32"/>
        </w:rPr>
        <w:t>獎助學金相關規則</w:t>
      </w:r>
      <w:bookmarkEnd w:id="0"/>
    </w:p>
    <w:p w14:paraId="3CA5F3AC" w14:textId="77777777" w:rsidR="00CA7229" w:rsidRPr="00CF0F42" w:rsidRDefault="00CA7229" w:rsidP="00CA7229">
      <w:pPr>
        <w:ind w:firstLineChars="1800" w:firstLine="3600"/>
        <w:jc w:val="right"/>
        <w:rPr>
          <w:rFonts w:eastAsia="標楷體"/>
          <w:sz w:val="20"/>
        </w:rPr>
      </w:pPr>
      <w:r w:rsidRPr="00CF0F42">
        <w:rPr>
          <w:rFonts w:eastAsia="標楷體"/>
          <w:sz w:val="20"/>
        </w:rPr>
        <w:t>86</w:t>
      </w:r>
      <w:r w:rsidRPr="00CF0F42">
        <w:rPr>
          <w:rFonts w:eastAsia="標楷體"/>
          <w:sz w:val="20"/>
        </w:rPr>
        <w:t>學年度第</w:t>
      </w:r>
      <w:r w:rsidRPr="00CF0F42">
        <w:rPr>
          <w:rFonts w:eastAsia="標楷體"/>
          <w:sz w:val="20"/>
        </w:rPr>
        <w:t>2</w:t>
      </w:r>
      <w:r w:rsidRPr="00CF0F42">
        <w:rPr>
          <w:rFonts w:eastAsia="標楷體"/>
          <w:sz w:val="20"/>
        </w:rPr>
        <w:t>次系</w:t>
      </w:r>
      <w:proofErr w:type="gramStart"/>
      <w:r w:rsidRPr="00CF0F42">
        <w:rPr>
          <w:rFonts w:eastAsia="標楷體"/>
          <w:sz w:val="20"/>
        </w:rPr>
        <w:t>務</w:t>
      </w:r>
      <w:proofErr w:type="gramEnd"/>
      <w:r w:rsidRPr="00CF0F42">
        <w:rPr>
          <w:rFonts w:eastAsia="標楷體"/>
          <w:sz w:val="20"/>
        </w:rPr>
        <w:t>會議修正通過實施</w:t>
      </w:r>
      <w:r w:rsidRPr="00CF0F42">
        <w:rPr>
          <w:rFonts w:eastAsia="標楷體"/>
          <w:sz w:val="20"/>
        </w:rPr>
        <w:t>(86.9.18)</w:t>
      </w:r>
    </w:p>
    <w:p w14:paraId="4581D1E5" w14:textId="77777777" w:rsidR="00CA7229" w:rsidRPr="00CF0F42" w:rsidRDefault="00CA7229" w:rsidP="00CA7229">
      <w:pPr>
        <w:ind w:firstLineChars="1800" w:firstLine="3600"/>
        <w:jc w:val="right"/>
        <w:rPr>
          <w:rFonts w:eastAsia="標楷體"/>
          <w:sz w:val="20"/>
        </w:rPr>
      </w:pPr>
      <w:r w:rsidRPr="00CF0F42">
        <w:rPr>
          <w:rFonts w:eastAsia="標楷體"/>
          <w:sz w:val="20"/>
        </w:rPr>
        <w:t>87</w:t>
      </w:r>
      <w:r w:rsidRPr="00CF0F42">
        <w:rPr>
          <w:rFonts w:eastAsia="標楷體"/>
          <w:sz w:val="20"/>
        </w:rPr>
        <w:t>學年度第</w:t>
      </w:r>
      <w:r w:rsidRPr="00CF0F42">
        <w:rPr>
          <w:rFonts w:eastAsia="標楷體"/>
          <w:sz w:val="20"/>
        </w:rPr>
        <w:t>2</w:t>
      </w:r>
      <w:r w:rsidRPr="00CF0F42">
        <w:rPr>
          <w:rFonts w:eastAsia="標楷體"/>
          <w:sz w:val="20"/>
        </w:rPr>
        <w:t>次系</w:t>
      </w:r>
      <w:proofErr w:type="gramStart"/>
      <w:r w:rsidRPr="00CF0F42">
        <w:rPr>
          <w:rFonts w:eastAsia="標楷體"/>
          <w:sz w:val="20"/>
        </w:rPr>
        <w:t>務</w:t>
      </w:r>
      <w:proofErr w:type="gramEnd"/>
      <w:r w:rsidRPr="00CF0F42">
        <w:rPr>
          <w:rFonts w:eastAsia="標楷體"/>
          <w:sz w:val="20"/>
        </w:rPr>
        <w:t>會議修正通過實施</w:t>
      </w:r>
      <w:r w:rsidRPr="00CF0F42">
        <w:rPr>
          <w:rFonts w:eastAsia="標楷體"/>
          <w:sz w:val="20"/>
        </w:rPr>
        <w:t>(87.9.29)</w:t>
      </w:r>
    </w:p>
    <w:p w14:paraId="205E11D0" w14:textId="77777777" w:rsidR="00CA7229" w:rsidRPr="00CF0F42" w:rsidRDefault="00CA7229" w:rsidP="00CA7229">
      <w:pPr>
        <w:ind w:firstLineChars="1800" w:firstLine="3600"/>
        <w:jc w:val="right"/>
        <w:rPr>
          <w:rFonts w:eastAsia="標楷體"/>
          <w:sz w:val="20"/>
        </w:rPr>
      </w:pPr>
      <w:r w:rsidRPr="00CF0F42">
        <w:rPr>
          <w:rFonts w:eastAsia="標楷體"/>
          <w:sz w:val="20"/>
        </w:rPr>
        <w:t>92</w:t>
      </w:r>
      <w:r w:rsidRPr="00CF0F42">
        <w:rPr>
          <w:rFonts w:eastAsia="標楷體"/>
          <w:sz w:val="20"/>
        </w:rPr>
        <w:t>學年度第</w:t>
      </w:r>
      <w:r w:rsidRPr="00CF0F42">
        <w:rPr>
          <w:rFonts w:eastAsia="標楷體"/>
          <w:sz w:val="20"/>
        </w:rPr>
        <w:t>2</w:t>
      </w:r>
      <w:r w:rsidRPr="00CF0F42">
        <w:rPr>
          <w:rFonts w:eastAsia="標楷體"/>
          <w:sz w:val="20"/>
        </w:rPr>
        <w:t>次系</w:t>
      </w:r>
      <w:proofErr w:type="gramStart"/>
      <w:r w:rsidRPr="00CF0F42">
        <w:rPr>
          <w:rFonts w:eastAsia="標楷體"/>
          <w:sz w:val="20"/>
        </w:rPr>
        <w:t>務</w:t>
      </w:r>
      <w:proofErr w:type="gramEnd"/>
      <w:r w:rsidRPr="00CF0F42">
        <w:rPr>
          <w:rFonts w:eastAsia="標楷體"/>
          <w:sz w:val="20"/>
        </w:rPr>
        <w:t>會議修正通過實施</w:t>
      </w:r>
      <w:r w:rsidRPr="00CF0F42">
        <w:rPr>
          <w:rFonts w:eastAsia="標楷體"/>
          <w:sz w:val="20"/>
        </w:rPr>
        <w:t>(92.9.30)</w:t>
      </w:r>
    </w:p>
    <w:p w14:paraId="53DE2750" w14:textId="77777777" w:rsidR="00CA7229" w:rsidRPr="00CF0F42" w:rsidRDefault="00CA7229" w:rsidP="00CA7229">
      <w:pPr>
        <w:ind w:firstLineChars="1800" w:firstLine="3600"/>
        <w:jc w:val="right"/>
        <w:rPr>
          <w:rFonts w:eastAsia="標楷體"/>
          <w:sz w:val="20"/>
        </w:rPr>
      </w:pPr>
      <w:r w:rsidRPr="00CF0F42">
        <w:rPr>
          <w:rFonts w:eastAsia="標楷體"/>
          <w:sz w:val="20"/>
        </w:rPr>
        <w:t>94</w:t>
      </w:r>
      <w:r w:rsidRPr="00CF0F42">
        <w:rPr>
          <w:rFonts w:eastAsia="標楷體"/>
          <w:sz w:val="20"/>
        </w:rPr>
        <w:t>學年度第</w:t>
      </w:r>
      <w:r w:rsidRPr="00CF0F42">
        <w:rPr>
          <w:rFonts w:eastAsia="標楷體"/>
          <w:sz w:val="20"/>
        </w:rPr>
        <w:t>7</w:t>
      </w:r>
      <w:r w:rsidRPr="00CF0F42">
        <w:rPr>
          <w:rFonts w:eastAsia="標楷體"/>
          <w:sz w:val="20"/>
        </w:rPr>
        <w:t>次系</w:t>
      </w:r>
      <w:proofErr w:type="gramStart"/>
      <w:r w:rsidRPr="00CF0F42">
        <w:rPr>
          <w:rFonts w:eastAsia="標楷體"/>
          <w:sz w:val="20"/>
        </w:rPr>
        <w:t>務</w:t>
      </w:r>
      <w:proofErr w:type="gramEnd"/>
      <w:r w:rsidRPr="00CF0F42">
        <w:rPr>
          <w:rFonts w:eastAsia="標楷體"/>
          <w:sz w:val="20"/>
        </w:rPr>
        <w:t>會議修正通過實施</w:t>
      </w:r>
      <w:r w:rsidRPr="00CF0F42">
        <w:rPr>
          <w:rFonts w:eastAsia="標楷體"/>
          <w:sz w:val="20"/>
        </w:rPr>
        <w:t>(95.02.21)</w:t>
      </w:r>
    </w:p>
    <w:p w14:paraId="0C96FE3C" w14:textId="77777777" w:rsidR="00CA7229" w:rsidRPr="00CF0F42" w:rsidRDefault="00CA7229" w:rsidP="00CA7229">
      <w:pPr>
        <w:ind w:firstLineChars="1800" w:firstLine="3600"/>
        <w:jc w:val="right"/>
        <w:rPr>
          <w:rFonts w:eastAsia="標楷體"/>
          <w:sz w:val="20"/>
        </w:rPr>
      </w:pPr>
      <w:r w:rsidRPr="00CF0F42">
        <w:rPr>
          <w:rFonts w:eastAsia="標楷體"/>
          <w:sz w:val="20"/>
        </w:rPr>
        <w:t>96</w:t>
      </w:r>
      <w:r w:rsidRPr="00CF0F42">
        <w:rPr>
          <w:rFonts w:eastAsia="標楷體"/>
          <w:sz w:val="20"/>
        </w:rPr>
        <w:t>學年度第</w:t>
      </w:r>
      <w:r w:rsidRPr="00CF0F42">
        <w:rPr>
          <w:rFonts w:eastAsia="標楷體"/>
          <w:sz w:val="20"/>
        </w:rPr>
        <w:t>6</w:t>
      </w:r>
      <w:r w:rsidRPr="00CF0F42">
        <w:rPr>
          <w:rFonts w:eastAsia="標楷體"/>
          <w:sz w:val="20"/>
        </w:rPr>
        <w:t>次系</w:t>
      </w:r>
      <w:proofErr w:type="gramStart"/>
      <w:r w:rsidRPr="00CF0F42">
        <w:rPr>
          <w:rFonts w:eastAsia="標楷體"/>
          <w:sz w:val="20"/>
        </w:rPr>
        <w:t>務</w:t>
      </w:r>
      <w:proofErr w:type="gramEnd"/>
      <w:r w:rsidRPr="00CF0F42">
        <w:rPr>
          <w:rFonts w:eastAsia="標楷體"/>
          <w:sz w:val="20"/>
        </w:rPr>
        <w:t>會議修正通過實施</w:t>
      </w:r>
      <w:r w:rsidRPr="00CF0F42">
        <w:rPr>
          <w:rFonts w:eastAsia="標楷體"/>
          <w:sz w:val="20"/>
        </w:rPr>
        <w:t xml:space="preserve">(97.03.25) </w:t>
      </w:r>
    </w:p>
    <w:p w14:paraId="17A3F2EE" w14:textId="77777777" w:rsidR="00CA7229" w:rsidRPr="00CF0F42" w:rsidRDefault="00CA7229" w:rsidP="00CA7229">
      <w:pPr>
        <w:ind w:firstLineChars="1800" w:firstLine="3600"/>
        <w:jc w:val="right"/>
        <w:rPr>
          <w:rFonts w:eastAsia="標楷體"/>
          <w:sz w:val="20"/>
        </w:rPr>
      </w:pPr>
      <w:r w:rsidRPr="00CF0F42">
        <w:rPr>
          <w:rFonts w:eastAsia="標楷體"/>
          <w:sz w:val="20"/>
        </w:rPr>
        <w:t>96</w:t>
      </w:r>
      <w:r w:rsidRPr="00CF0F42">
        <w:rPr>
          <w:rFonts w:eastAsia="標楷體"/>
          <w:sz w:val="20"/>
        </w:rPr>
        <w:t>學年度第</w:t>
      </w:r>
      <w:r w:rsidRPr="00CF0F42">
        <w:rPr>
          <w:rFonts w:eastAsia="標楷體"/>
          <w:sz w:val="20"/>
        </w:rPr>
        <w:t>9</w:t>
      </w:r>
      <w:r w:rsidRPr="00CF0F42">
        <w:rPr>
          <w:rFonts w:eastAsia="標楷體"/>
          <w:sz w:val="20"/>
        </w:rPr>
        <w:t>次系</w:t>
      </w:r>
      <w:proofErr w:type="gramStart"/>
      <w:r w:rsidRPr="00CF0F42">
        <w:rPr>
          <w:rFonts w:eastAsia="標楷體"/>
          <w:sz w:val="20"/>
        </w:rPr>
        <w:t>務</w:t>
      </w:r>
      <w:proofErr w:type="gramEnd"/>
      <w:r w:rsidRPr="00CF0F42">
        <w:rPr>
          <w:rFonts w:eastAsia="標楷體"/>
          <w:sz w:val="20"/>
        </w:rPr>
        <w:t>會議修正通過實施</w:t>
      </w:r>
      <w:r w:rsidRPr="00CF0F42">
        <w:rPr>
          <w:rFonts w:eastAsia="標楷體"/>
          <w:sz w:val="20"/>
        </w:rPr>
        <w:t>(97.06.19)</w:t>
      </w:r>
    </w:p>
    <w:p w14:paraId="07AB519B" w14:textId="77777777" w:rsidR="00CA7229" w:rsidRPr="00CF0F42" w:rsidRDefault="00CA7229" w:rsidP="00CA7229">
      <w:pPr>
        <w:jc w:val="right"/>
        <w:rPr>
          <w:rFonts w:eastAsia="標楷體"/>
          <w:sz w:val="20"/>
        </w:rPr>
      </w:pPr>
      <w:r w:rsidRPr="00CF0F42">
        <w:rPr>
          <w:rFonts w:eastAsia="標楷體"/>
          <w:sz w:val="20"/>
        </w:rPr>
        <w:t xml:space="preserve">                                   102</w:t>
      </w:r>
      <w:r w:rsidRPr="00CF0F42">
        <w:rPr>
          <w:rFonts w:eastAsia="標楷體"/>
          <w:sz w:val="20"/>
        </w:rPr>
        <w:t>學年度第</w:t>
      </w:r>
      <w:r w:rsidRPr="00CF0F42">
        <w:rPr>
          <w:rFonts w:eastAsia="標楷體"/>
          <w:sz w:val="20"/>
        </w:rPr>
        <w:t>6</w:t>
      </w:r>
      <w:r w:rsidRPr="00CF0F42">
        <w:rPr>
          <w:rFonts w:eastAsia="標楷體"/>
          <w:sz w:val="20"/>
        </w:rPr>
        <w:t>次系</w:t>
      </w:r>
      <w:proofErr w:type="gramStart"/>
      <w:r w:rsidRPr="00CF0F42">
        <w:rPr>
          <w:rFonts w:eastAsia="標楷體"/>
          <w:sz w:val="20"/>
        </w:rPr>
        <w:t>務</w:t>
      </w:r>
      <w:proofErr w:type="gramEnd"/>
      <w:r w:rsidRPr="00CF0F42">
        <w:rPr>
          <w:rFonts w:eastAsia="標楷體"/>
          <w:sz w:val="20"/>
        </w:rPr>
        <w:t>會議修正通過實施</w:t>
      </w:r>
      <w:r w:rsidRPr="00CF0F42">
        <w:rPr>
          <w:rFonts w:eastAsia="標楷體"/>
          <w:sz w:val="20"/>
        </w:rPr>
        <w:t>(103.02.18)</w:t>
      </w:r>
    </w:p>
    <w:p w14:paraId="5266632D" w14:textId="77777777" w:rsidR="00CA7229" w:rsidRPr="00CF0F42" w:rsidRDefault="00CA7229" w:rsidP="00CA7229">
      <w:pPr>
        <w:jc w:val="right"/>
        <w:rPr>
          <w:rFonts w:eastAsia="標楷體"/>
          <w:sz w:val="20"/>
          <w:u w:val="single"/>
        </w:rPr>
      </w:pPr>
      <w:r w:rsidRPr="00CF0F42">
        <w:rPr>
          <w:rFonts w:eastAsia="標楷體"/>
          <w:color w:val="FF0000"/>
          <w:sz w:val="20"/>
          <w:u w:val="single"/>
        </w:rPr>
        <w:t>107</w:t>
      </w:r>
      <w:r w:rsidRPr="00CF0F42">
        <w:rPr>
          <w:rFonts w:eastAsia="標楷體"/>
          <w:color w:val="FF0000"/>
          <w:sz w:val="20"/>
          <w:u w:val="single"/>
        </w:rPr>
        <w:t>學年度第</w:t>
      </w:r>
      <w:r w:rsidRPr="00CF0F42">
        <w:rPr>
          <w:rFonts w:eastAsia="標楷體"/>
          <w:color w:val="FF0000"/>
          <w:sz w:val="20"/>
          <w:u w:val="single"/>
        </w:rPr>
        <w:t>6</w:t>
      </w:r>
      <w:r w:rsidRPr="00CF0F42">
        <w:rPr>
          <w:rFonts w:eastAsia="標楷體"/>
          <w:color w:val="FF0000"/>
          <w:sz w:val="20"/>
          <w:u w:val="single"/>
        </w:rPr>
        <w:t>次系</w:t>
      </w:r>
      <w:proofErr w:type="gramStart"/>
      <w:r w:rsidRPr="00CF0F42">
        <w:rPr>
          <w:rFonts w:eastAsia="標楷體"/>
          <w:color w:val="FF0000"/>
          <w:sz w:val="20"/>
          <w:u w:val="single"/>
        </w:rPr>
        <w:t>務</w:t>
      </w:r>
      <w:proofErr w:type="gramEnd"/>
      <w:r w:rsidRPr="00CF0F42">
        <w:rPr>
          <w:rFonts w:eastAsia="標楷體"/>
          <w:color w:val="FF0000"/>
          <w:sz w:val="20"/>
          <w:u w:val="single"/>
        </w:rPr>
        <w:t>會議修正通過實施</w:t>
      </w:r>
      <w:r w:rsidRPr="00CF0F42">
        <w:rPr>
          <w:rFonts w:eastAsia="標楷體"/>
          <w:color w:val="FF0000"/>
          <w:sz w:val="20"/>
          <w:u w:val="single"/>
        </w:rPr>
        <w:t>(108.3.12)</w:t>
      </w:r>
    </w:p>
    <w:p w14:paraId="3CF79435" w14:textId="77777777" w:rsidR="00CA7229" w:rsidRPr="00CF0F42" w:rsidRDefault="00CA7229" w:rsidP="00CA7229">
      <w:pPr>
        <w:ind w:leftChars="-106" w:left="-30" w:right="26" w:hangingChars="80" w:hanging="224"/>
        <w:jc w:val="center"/>
        <w:rPr>
          <w:rFonts w:eastAsia="標楷體"/>
          <w:b/>
          <w:sz w:val="28"/>
          <w:szCs w:val="28"/>
        </w:rPr>
      </w:pPr>
    </w:p>
    <w:p w14:paraId="00FD8D73" w14:textId="77777777" w:rsidR="00CA7229" w:rsidRPr="00CF0F42" w:rsidRDefault="00CA7229" w:rsidP="00CA7229">
      <w:pPr>
        <w:ind w:leftChars="-106" w:left="-30" w:right="26" w:hangingChars="80" w:hanging="224"/>
        <w:jc w:val="center"/>
        <w:rPr>
          <w:rFonts w:eastAsia="標楷體"/>
          <w:b/>
          <w:sz w:val="28"/>
          <w:szCs w:val="28"/>
        </w:rPr>
      </w:pPr>
      <w:r w:rsidRPr="00CF0F42">
        <w:rPr>
          <w:rFonts w:eastAsia="標楷體"/>
          <w:b/>
          <w:sz w:val="28"/>
          <w:szCs w:val="28"/>
        </w:rPr>
        <w:t>壹、研究生獎助學金審核辦法</w:t>
      </w:r>
    </w:p>
    <w:p w14:paraId="1A28203D" w14:textId="77777777" w:rsidR="00CA7229" w:rsidRPr="00CF0F42" w:rsidRDefault="00CA7229" w:rsidP="00CA7229">
      <w:pPr>
        <w:numPr>
          <w:ilvl w:val="0"/>
          <w:numId w:val="1"/>
        </w:numPr>
        <w:ind w:left="0" w:firstLine="0"/>
        <w:rPr>
          <w:rFonts w:eastAsia="標楷體"/>
        </w:rPr>
      </w:pPr>
      <w:r w:rsidRPr="00CF0F42">
        <w:rPr>
          <w:rFonts w:eastAsia="標楷體"/>
        </w:rPr>
        <w:t>本辦法依據本校「國立中興大學研究生獎助學金實施辦法」訂定之。</w:t>
      </w:r>
    </w:p>
    <w:p w14:paraId="10698521" w14:textId="77777777" w:rsidR="00CA7229" w:rsidRPr="00CF0F42" w:rsidRDefault="00CA7229" w:rsidP="00CA7229">
      <w:pPr>
        <w:numPr>
          <w:ilvl w:val="0"/>
          <w:numId w:val="1"/>
        </w:numPr>
        <w:ind w:hangingChars="200"/>
        <w:jc w:val="both"/>
        <w:rPr>
          <w:rFonts w:eastAsia="標楷體"/>
        </w:rPr>
      </w:pPr>
      <w:r w:rsidRPr="00CF0F42">
        <w:rPr>
          <w:rFonts w:eastAsia="標楷體"/>
        </w:rPr>
        <w:t>國立中興大學生物產業機電工程學系</w:t>
      </w:r>
      <w:r w:rsidRPr="00CF0F42">
        <w:rPr>
          <w:rFonts w:eastAsia="標楷體"/>
        </w:rPr>
        <w:t>(</w:t>
      </w:r>
      <w:r w:rsidRPr="00CF0F42">
        <w:rPr>
          <w:rFonts w:eastAsia="標楷體"/>
        </w:rPr>
        <w:t>以下簡稱本系</w:t>
      </w:r>
      <w:r w:rsidRPr="00CF0F42">
        <w:rPr>
          <w:rFonts w:eastAsia="標楷體"/>
        </w:rPr>
        <w:t>)</w:t>
      </w:r>
      <w:r w:rsidRPr="00CF0F42">
        <w:rPr>
          <w:rFonts w:eastAsia="標楷體"/>
        </w:rPr>
        <w:t>研究生獎助學金審核委員會</w:t>
      </w:r>
      <w:r w:rsidRPr="00CF0F42">
        <w:rPr>
          <w:rFonts w:eastAsia="標楷體"/>
        </w:rPr>
        <w:t>(</w:t>
      </w:r>
      <w:r w:rsidRPr="00CF0F42">
        <w:rPr>
          <w:rFonts w:eastAsia="標楷體"/>
        </w:rPr>
        <w:t>以下簡稱審核委員會</w:t>
      </w:r>
      <w:r w:rsidRPr="00CF0F42">
        <w:rPr>
          <w:rFonts w:eastAsia="標楷體"/>
        </w:rPr>
        <w:t>)</w:t>
      </w:r>
      <w:r w:rsidRPr="00CF0F42">
        <w:rPr>
          <w:rFonts w:eastAsia="標楷體"/>
        </w:rPr>
        <w:t>為辦理研究生獎助學金審核工作，審核本系研究生獎助學金之申請及分配事宜。審核委員會委員由研究生事務委員會委員兼任之。</w:t>
      </w:r>
    </w:p>
    <w:p w14:paraId="3B24EE1C" w14:textId="77777777" w:rsidR="00CA7229" w:rsidRPr="00CF0F42" w:rsidRDefault="00CA7229" w:rsidP="00CA7229">
      <w:pPr>
        <w:numPr>
          <w:ilvl w:val="0"/>
          <w:numId w:val="1"/>
        </w:numPr>
        <w:ind w:hangingChars="200"/>
        <w:jc w:val="both"/>
        <w:rPr>
          <w:rFonts w:eastAsia="標楷體"/>
        </w:rPr>
      </w:pPr>
      <w:r w:rsidRPr="00CF0F42">
        <w:rPr>
          <w:rFonts w:eastAsia="標楷體"/>
          <w:kern w:val="0"/>
        </w:rPr>
        <w:t>本系研究生獎助學金分獎學金</w:t>
      </w:r>
      <w:r w:rsidRPr="00CF0F42">
        <w:rPr>
          <w:rFonts w:eastAsia="標楷體"/>
          <w:color w:val="FF0000"/>
          <w:kern w:val="0"/>
          <w:u w:val="single"/>
          <w:lang w:eastAsia="zh-HK"/>
        </w:rPr>
        <w:t>與</w:t>
      </w:r>
      <w:r w:rsidRPr="00CF0F42">
        <w:rPr>
          <w:rFonts w:eastAsia="標楷體"/>
          <w:kern w:val="0"/>
        </w:rPr>
        <w:t>助學金二種。</w:t>
      </w:r>
      <w:r w:rsidRPr="00CF0F42">
        <w:rPr>
          <w:rFonts w:eastAsia="標楷體"/>
        </w:rPr>
        <w:t>獎學金為獎勵性質，以獎勵優秀之研究生；助學金為補助性質，申請者須為教學助理（</w:t>
      </w:r>
      <w:r w:rsidRPr="00CF0F42">
        <w:rPr>
          <w:rFonts w:eastAsia="標楷體"/>
        </w:rPr>
        <w:t>TA</w:t>
      </w:r>
      <w:r w:rsidRPr="00CF0F42">
        <w:rPr>
          <w:rFonts w:eastAsia="標楷體"/>
        </w:rPr>
        <w:t>），協助本系所之教學相關事宜。總金額分配比例其中獎學金至少占分配總額</w:t>
      </w:r>
      <w:r w:rsidRPr="00CF0F42">
        <w:rPr>
          <w:rFonts w:eastAsia="標楷體"/>
        </w:rPr>
        <w:t>10%</w:t>
      </w:r>
      <w:r w:rsidRPr="00CF0F42">
        <w:rPr>
          <w:rFonts w:eastAsia="標楷體"/>
        </w:rPr>
        <w:t>，助學金最少占分配總額</w:t>
      </w:r>
      <w:r w:rsidRPr="00CF0F42">
        <w:rPr>
          <w:rFonts w:eastAsia="標楷體"/>
        </w:rPr>
        <w:t>30%</w:t>
      </w:r>
      <w:r w:rsidRPr="00CF0F42">
        <w:rPr>
          <w:rFonts w:eastAsia="標楷體"/>
        </w:rPr>
        <w:t>。</w:t>
      </w:r>
    </w:p>
    <w:p w14:paraId="12CF8353" w14:textId="77777777" w:rsidR="00CA7229" w:rsidRPr="00CF0F42" w:rsidRDefault="00CA7229" w:rsidP="00CA7229">
      <w:pPr>
        <w:numPr>
          <w:ilvl w:val="0"/>
          <w:numId w:val="1"/>
        </w:numPr>
        <w:ind w:hangingChars="200"/>
        <w:rPr>
          <w:rFonts w:eastAsia="標楷體"/>
        </w:rPr>
      </w:pPr>
      <w:r w:rsidRPr="00CF0F42">
        <w:rPr>
          <w:rFonts w:eastAsia="標楷體"/>
        </w:rPr>
        <w:t>在職進修生為留職停薪者，亦得申請獎助學金。留職留薪者，不得申請。</w:t>
      </w:r>
    </w:p>
    <w:p w14:paraId="3DEDCC89" w14:textId="77777777" w:rsidR="00CA7229" w:rsidRPr="00CF0F42" w:rsidRDefault="00CA7229" w:rsidP="00CA7229">
      <w:pPr>
        <w:numPr>
          <w:ilvl w:val="0"/>
          <w:numId w:val="1"/>
        </w:numPr>
        <w:ind w:hangingChars="200"/>
        <w:rPr>
          <w:rFonts w:eastAsia="標楷體"/>
        </w:rPr>
      </w:pPr>
      <w:r w:rsidRPr="00CF0F42">
        <w:rPr>
          <w:rFonts w:eastAsia="標楷體"/>
        </w:rPr>
        <w:t>研究生每人每</w:t>
      </w:r>
      <w:proofErr w:type="gramStart"/>
      <w:r w:rsidRPr="00CF0F42">
        <w:rPr>
          <w:rFonts w:eastAsia="標楷體"/>
        </w:rPr>
        <w:t>個月獎</w:t>
      </w:r>
      <w:proofErr w:type="gramEnd"/>
      <w:r w:rsidRPr="00CF0F42">
        <w:rPr>
          <w:rFonts w:eastAsia="標楷體"/>
        </w:rPr>
        <w:t>助學金金額依本校相關規定辦理。</w:t>
      </w:r>
    </w:p>
    <w:p w14:paraId="66CC8540" w14:textId="77777777" w:rsidR="00CA7229" w:rsidRPr="00CF0F42" w:rsidRDefault="00CA7229" w:rsidP="00CA7229">
      <w:pPr>
        <w:numPr>
          <w:ilvl w:val="0"/>
          <w:numId w:val="1"/>
        </w:numPr>
        <w:ind w:hangingChars="200"/>
        <w:jc w:val="both"/>
        <w:rPr>
          <w:rFonts w:eastAsia="標楷體"/>
        </w:rPr>
      </w:pPr>
      <w:r w:rsidRPr="00CF0F42">
        <w:rPr>
          <w:rFonts w:eastAsia="標楷體"/>
        </w:rPr>
        <w:t>研究生協助本系教學研究或公共事務工作不力或觸犯校規受記過以上處分者，得經系</w:t>
      </w:r>
      <w:proofErr w:type="gramStart"/>
      <w:r w:rsidRPr="00CF0F42">
        <w:rPr>
          <w:rFonts w:eastAsia="標楷體"/>
        </w:rPr>
        <w:t>務</w:t>
      </w:r>
      <w:proofErr w:type="gramEnd"/>
      <w:r w:rsidRPr="00CF0F42">
        <w:rPr>
          <w:rFonts w:eastAsia="標楷體"/>
        </w:rPr>
        <w:t>會議決議後，限制其申請或已申領者停</w:t>
      </w:r>
      <w:proofErr w:type="gramStart"/>
      <w:r w:rsidRPr="00CF0F42">
        <w:rPr>
          <w:rFonts w:eastAsia="標楷體"/>
        </w:rPr>
        <w:t>發其獎助學金</w:t>
      </w:r>
      <w:proofErr w:type="gramEnd"/>
      <w:r w:rsidRPr="00CF0F42">
        <w:rPr>
          <w:rFonts w:eastAsia="標楷體"/>
        </w:rPr>
        <w:t>。</w:t>
      </w:r>
    </w:p>
    <w:p w14:paraId="4F20CE27" w14:textId="77777777" w:rsidR="00CA7229" w:rsidRPr="00CF0F42" w:rsidRDefault="00CA7229" w:rsidP="00CA7229">
      <w:pPr>
        <w:numPr>
          <w:ilvl w:val="0"/>
          <w:numId w:val="1"/>
        </w:numPr>
        <w:ind w:hangingChars="200"/>
        <w:jc w:val="both"/>
        <w:rPr>
          <w:rFonts w:eastAsia="標楷體"/>
        </w:rPr>
      </w:pPr>
      <w:r w:rsidRPr="00CF0F42">
        <w:rPr>
          <w:rFonts w:eastAsia="標楷體"/>
        </w:rPr>
        <w:t>獎學金之發給，於每學期期末後提出申請，經審核委員會審核後，於下學期開學前公佈獲獎名單；獎學金與助學金之發給，第一學期新生自九月起至翌年一月底止，舊生自七月起至翌年一月底止，第二學期全體自二月至六月底止，唯若於六月底前辦</w:t>
      </w:r>
      <w:proofErr w:type="gramStart"/>
      <w:r w:rsidRPr="00CF0F42">
        <w:rPr>
          <w:rFonts w:eastAsia="標楷體"/>
        </w:rPr>
        <w:t>完畢業離校</w:t>
      </w:r>
      <w:proofErr w:type="gramEnd"/>
      <w:r w:rsidRPr="00CF0F42">
        <w:rPr>
          <w:rFonts w:eastAsia="標楷體"/>
        </w:rPr>
        <w:t>手續者，發放至完成手續日止。</w:t>
      </w:r>
      <w:r w:rsidRPr="001C620D">
        <w:rPr>
          <w:rFonts w:eastAsia="標楷體"/>
          <w:color w:val="FF0000"/>
          <w:u w:val="single"/>
        </w:rPr>
        <w:t>獎學金及助學金於學期中請款發放</w:t>
      </w:r>
      <w:r w:rsidRPr="00CF0F42">
        <w:rPr>
          <w:rFonts w:eastAsia="標楷體"/>
        </w:rPr>
        <w:t>。各研究生之獎助學金金額視實際情況得於每學期調整一次。</w:t>
      </w:r>
    </w:p>
    <w:p w14:paraId="38918935" w14:textId="77777777" w:rsidR="00CA7229" w:rsidRPr="00CF0F42" w:rsidRDefault="00CA7229" w:rsidP="00CA7229">
      <w:pPr>
        <w:numPr>
          <w:ilvl w:val="0"/>
          <w:numId w:val="1"/>
        </w:numPr>
        <w:ind w:hangingChars="200"/>
        <w:jc w:val="both"/>
        <w:rPr>
          <w:rFonts w:eastAsia="標楷體"/>
        </w:rPr>
      </w:pPr>
      <w:r w:rsidRPr="00CF0F42">
        <w:rPr>
          <w:rFonts w:eastAsia="標楷體"/>
        </w:rPr>
        <w:t>本系研究生獎助學金之申請及工作分配得由研究生事務委員會訂定實施辦法或細則執行之。</w:t>
      </w:r>
    </w:p>
    <w:p w14:paraId="42498454" w14:textId="77777777" w:rsidR="00CA7229" w:rsidRPr="00CF0F42" w:rsidRDefault="00CA7229" w:rsidP="00CA7229">
      <w:pPr>
        <w:numPr>
          <w:ilvl w:val="0"/>
          <w:numId w:val="1"/>
        </w:numPr>
        <w:ind w:hangingChars="200"/>
        <w:rPr>
          <w:rFonts w:eastAsia="標楷體"/>
        </w:rPr>
      </w:pPr>
      <w:r w:rsidRPr="00CF0F42">
        <w:rPr>
          <w:rFonts w:eastAsia="標楷體"/>
        </w:rPr>
        <w:t>本辦法經系</w:t>
      </w:r>
      <w:proofErr w:type="gramStart"/>
      <w:r w:rsidRPr="00CF0F42">
        <w:rPr>
          <w:rFonts w:eastAsia="標楷體"/>
        </w:rPr>
        <w:t>務</w:t>
      </w:r>
      <w:proofErr w:type="gramEnd"/>
      <w:r w:rsidRPr="00CF0F42">
        <w:rPr>
          <w:rFonts w:eastAsia="標楷體"/>
        </w:rPr>
        <w:t>會議通過，</w:t>
      </w:r>
      <w:r w:rsidRPr="00CF0F42">
        <w:rPr>
          <w:rFonts w:eastAsia="標楷體"/>
          <w:kern w:val="0"/>
        </w:rPr>
        <w:t>並依行政程序陳</w:t>
      </w:r>
      <w:r w:rsidRPr="00CF0F42">
        <w:rPr>
          <w:rFonts w:eastAsia="標楷體"/>
        </w:rPr>
        <w:t>請校長核可後實施，修正時亦同。</w:t>
      </w:r>
    </w:p>
    <w:p w14:paraId="19666EB3" w14:textId="77777777" w:rsidR="00CA7229" w:rsidRPr="00CF0F42" w:rsidRDefault="00CA7229" w:rsidP="00CA7229">
      <w:pPr>
        <w:jc w:val="center"/>
        <w:rPr>
          <w:rFonts w:eastAsia="標楷體"/>
          <w:b/>
          <w:sz w:val="28"/>
          <w:szCs w:val="28"/>
        </w:rPr>
      </w:pPr>
      <w:r w:rsidRPr="00CF0F42">
        <w:rPr>
          <w:rFonts w:eastAsia="標楷體"/>
          <w:b/>
          <w:sz w:val="28"/>
          <w:szCs w:val="28"/>
        </w:rPr>
        <w:t>貳、研究生獎助學金實施細則</w:t>
      </w:r>
    </w:p>
    <w:p w14:paraId="09B176E3" w14:textId="77777777" w:rsidR="00CA7229" w:rsidRPr="00CF0F42" w:rsidRDefault="00CA7229" w:rsidP="00CA7229">
      <w:pPr>
        <w:ind w:leftChars="-10" w:left="480" w:hangingChars="210" w:hanging="504"/>
        <w:rPr>
          <w:rFonts w:eastAsia="標楷體"/>
        </w:rPr>
      </w:pPr>
      <w:r w:rsidRPr="00CF0F42">
        <w:rPr>
          <w:rFonts w:eastAsia="標楷體"/>
        </w:rPr>
        <w:t>一、本實施細則依據本系「研究生獎助學金審核辦法」訂定之。</w:t>
      </w:r>
    </w:p>
    <w:p w14:paraId="782A9C3B" w14:textId="77777777" w:rsidR="00CA7229" w:rsidRPr="00CF0F42" w:rsidRDefault="00CA7229" w:rsidP="00CA7229">
      <w:pPr>
        <w:ind w:leftChars="-10" w:left="466" w:hangingChars="204" w:hanging="490"/>
        <w:jc w:val="both"/>
        <w:rPr>
          <w:rFonts w:eastAsia="標楷體"/>
        </w:rPr>
      </w:pPr>
      <w:bookmarkStart w:id="1" w:name="OLE_LINK1"/>
      <w:bookmarkStart w:id="2" w:name="OLE_LINK2"/>
      <w:bookmarkStart w:id="3" w:name="OLE_LINK3"/>
      <w:r w:rsidRPr="00CF0F42">
        <w:rPr>
          <w:rFonts w:eastAsia="標楷體"/>
        </w:rPr>
        <w:t>二、本系獎學金與助學金</w:t>
      </w:r>
      <w:proofErr w:type="gramStart"/>
      <w:r w:rsidRPr="00CF0F42">
        <w:rPr>
          <w:rFonts w:eastAsia="標楷體"/>
        </w:rPr>
        <w:t>採</w:t>
      </w:r>
      <w:proofErr w:type="gramEnd"/>
      <w:r w:rsidRPr="00CF0F42">
        <w:rPr>
          <w:rFonts w:eastAsia="標楷體"/>
        </w:rPr>
        <w:t>申請制，研究生必須提出申請，研究生獎助學金審核委員會得依申請項目及人數核定金額。</w:t>
      </w:r>
      <w:bookmarkEnd w:id="1"/>
      <w:bookmarkEnd w:id="2"/>
      <w:bookmarkEnd w:id="3"/>
    </w:p>
    <w:p w14:paraId="15B8855D" w14:textId="77777777" w:rsidR="00CA7229" w:rsidRPr="00CF0F42" w:rsidRDefault="00CA7229" w:rsidP="00CA7229">
      <w:pPr>
        <w:ind w:leftChars="-10" w:left="466" w:hangingChars="204" w:hanging="490"/>
        <w:rPr>
          <w:rFonts w:eastAsia="標楷體"/>
        </w:rPr>
      </w:pPr>
      <w:r w:rsidRPr="00CF0F42">
        <w:rPr>
          <w:rFonts w:eastAsia="標楷體"/>
        </w:rPr>
        <w:t>三、審核委員會以下列方式及程序辦理研究生獎學金之申請事宜：</w:t>
      </w:r>
    </w:p>
    <w:p w14:paraId="62E0F30F" w14:textId="77777777" w:rsidR="00CA7229" w:rsidRPr="00CF0F42" w:rsidRDefault="00CA7229" w:rsidP="00CA7229">
      <w:pPr>
        <w:pStyle w:val="a3"/>
        <w:numPr>
          <w:ilvl w:val="0"/>
          <w:numId w:val="2"/>
        </w:numPr>
        <w:ind w:leftChars="0"/>
        <w:rPr>
          <w:rFonts w:eastAsia="標楷體"/>
        </w:rPr>
      </w:pPr>
      <w:r w:rsidRPr="00CF0F42">
        <w:rPr>
          <w:rFonts w:eastAsia="標楷體"/>
        </w:rPr>
        <w:lastRenderedPageBreak/>
        <w:t>公告申請辦法、標準、名額、時程、審核標準與申請表。</w:t>
      </w:r>
    </w:p>
    <w:p w14:paraId="6AD98214" w14:textId="77777777" w:rsidR="00CA7229" w:rsidRPr="00CF0F42" w:rsidRDefault="00CA7229" w:rsidP="00CA7229">
      <w:pPr>
        <w:pStyle w:val="a3"/>
        <w:numPr>
          <w:ilvl w:val="0"/>
          <w:numId w:val="2"/>
        </w:numPr>
        <w:ind w:leftChars="0"/>
        <w:rPr>
          <w:rFonts w:eastAsia="標楷體"/>
        </w:rPr>
      </w:pPr>
      <w:r w:rsidRPr="00CF0F42">
        <w:rPr>
          <w:rFonts w:eastAsia="標楷體"/>
        </w:rPr>
        <w:t>審核委員會進行資格審查。</w:t>
      </w:r>
    </w:p>
    <w:p w14:paraId="35602E3B" w14:textId="77777777" w:rsidR="00CA7229" w:rsidRPr="00CF0F42" w:rsidRDefault="00CA7229" w:rsidP="00CA7229">
      <w:pPr>
        <w:pStyle w:val="a3"/>
        <w:numPr>
          <w:ilvl w:val="0"/>
          <w:numId w:val="2"/>
        </w:numPr>
        <w:ind w:leftChars="0"/>
        <w:rPr>
          <w:rFonts w:eastAsia="標楷體"/>
        </w:rPr>
      </w:pPr>
      <w:bookmarkStart w:id="4" w:name="OLE_LINK36"/>
      <w:bookmarkStart w:id="5" w:name="OLE_LINK37"/>
      <w:r w:rsidRPr="00CF0F42">
        <w:rPr>
          <w:rFonts w:eastAsia="標楷體"/>
        </w:rPr>
        <w:t>公告審查結果及發放研究生獎學金。</w:t>
      </w:r>
    </w:p>
    <w:p w14:paraId="45DA55BD" w14:textId="77777777" w:rsidR="00CA7229" w:rsidRPr="00CF0F42" w:rsidRDefault="00CA7229" w:rsidP="00CA7229">
      <w:pPr>
        <w:pStyle w:val="a3"/>
        <w:numPr>
          <w:ilvl w:val="0"/>
          <w:numId w:val="2"/>
        </w:numPr>
        <w:ind w:leftChars="0"/>
        <w:jc w:val="both"/>
        <w:rPr>
          <w:rFonts w:eastAsia="標楷體"/>
        </w:rPr>
      </w:pPr>
      <w:r w:rsidRPr="00CF0F42">
        <w:rPr>
          <w:rFonts w:eastAsia="標楷體"/>
        </w:rPr>
        <w:t>審核委員會需於每學</w:t>
      </w:r>
      <w:r w:rsidRPr="00CF0F42">
        <w:rPr>
          <w:rFonts w:eastAsia="標楷體"/>
          <w:lang w:eastAsia="zh-HK"/>
        </w:rPr>
        <w:t>期</w:t>
      </w:r>
      <w:r w:rsidRPr="00CF0F42">
        <w:rPr>
          <w:rFonts w:eastAsia="標楷體"/>
        </w:rPr>
        <w:t>末公告下學年獎學金申請事項與辦法，並於每</w:t>
      </w:r>
      <w:r w:rsidRPr="00CF0F42">
        <w:rPr>
          <w:rFonts w:eastAsia="標楷體"/>
          <w:lang w:eastAsia="zh-HK"/>
        </w:rPr>
        <w:t>學期</w:t>
      </w:r>
      <w:r w:rsidRPr="00CF0F42">
        <w:rPr>
          <w:rFonts w:eastAsia="標楷體"/>
        </w:rPr>
        <w:t>開學</w:t>
      </w:r>
      <w:r w:rsidRPr="00CF0F42">
        <w:rPr>
          <w:rFonts w:eastAsia="標楷體"/>
          <w:lang w:eastAsia="zh-HK"/>
        </w:rPr>
        <w:t>前</w:t>
      </w:r>
      <w:r w:rsidRPr="00CF0F42">
        <w:rPr>
          <w:rFonts w:eastAsia="標楷體"/>
        </w:rPr>
        <w:t>公告獲獎人員。</w:t>
      </w:r>
    </w:p>
    <w:bookmarkEnd w:id="4"/>
    <w:bookmarkEnd w:id="5"/>
    <w:p w14:paraId="6418185D" w14:textId="77777777" w:rsidR="00CA7229" w:rsidRPr="00CF0F42" w:rsidRDefault="00CA7229" w:rsidP="00CA7229">
      <w:pPr>
        <w:rPr>
          <w:rFonts w:eastAsia="標楷體"/>
        </w:rPr>
      </w:pPr>
      <w:r w:rsidRPr="00CF0F42">
        <w:rPr>
          <w:rFonts w:eastAsia="標楷體"/>
        </w:rPr>
        <w:t>四、</w:t>
      </w:r>
      <w:bookmarkStart w:id="6" w:name="OLE_LINK50"/>
      <w:bookmarkStart w:id="7" w:name="OLE_LINK51"/>
      <w:bookmarkStart w:id="8" w:name="OLE_LINK52"/>
      <w:r w:rsidRPr="00CF0F42">
        <w:rPr>
          <w:rFonts w:eastAsia="標楷體"/>
        </w:rPr>
        <w:t>審核委員會審核助學金之申請事宜：</w:t>
      </w:r>
      <w:bookmarkEnd w:id="6"/>
      <w:bookmarkEnd w:id="7"/>
      <w:bookmarkEnd w:id="8"/>
    </w:p>
    <w:p w14:paraId="0B6B866C" w14:textId="77777777" w:rsidR="00CA7229" w:rsidRPr="00CF0F42" w:rsidRDefault="00CA7229" w:rsidP="00CA7229">
      <w:pPr>
        <w:ind w:leftChars="200" w:left="840" w:hangingChars="150" w:hanging="360"/>
        <w:jc w:val="both"/>
        <w:rPr>
          <w:rFonts w:eastAsia="標楷體"/>
        </w:rPr>
      </w:pPr>
      <w:r w:rsidRPr="00CF0F42">
        <w:rPr>
          <w:rFonts w:eastAsia="標楷體"/>
        </w:rPr>
        <w:t>１</w:t>
      </w:r>
      <w:r w:rsidRPr="00CF0F42">
        <w:rPr>
          <w:rFonts w:eastAsia="標楷體"/>
        </w:rPr>
        <w:t>.</w:t>
      </w:r>
      <w:r w:rsidRPr="00CF0F42">
        <w:rPr>
          <w:rFonts w:eastAsia="標楷體"/>
        </w:rPr>
        <w:t>審核委員會必須於開學前調查系上符合獎勵之公共事務及教師教學所需研究生協助之人數及工作性質等資料，作為製作申請表之依據。</w:t>
      </w:r>
    </w:p>
    <w:p w14:paraId="3710A085" w14:textId="77777777" w:rsidR="00CA7229" w:rsidRPr="00CF0F42" w:rsidRDefault="00CA7229" w:rsidP="00CA7229">
      <w:pPr>
        <w:ind w:leftChars="203" w:left="847" w:right="-335" w:hangingChars="150" w:hanging="360"/>
        <w:jc w:val="both"/>
        <w:rPr>
          <w:rFonts w:eastAsia="標楷體"/>
        </w:rPr>
      </w:pPr>
      <w:r w:rsidRPr="00CF0F42">
        <w:rPr>
          <w:rFonts w:eastAsia="標楷體"/>
        </w:rPr>
        <w:t xml:space="preserve">2. </w:t>
      </w:r>
      <w:bookmarkStart w:id="9" w:name="OLE_LINK61"/>
      <w:bookmarkStart w:id="10" w:name="OLE_LINK62"/>
      <w:r w:rsidRPr="00CF0F42">
        <w:rPr>
          <w:rFonts w:eastAsia="標楷體"/>
        </w:rPr>
        <w:t>本系審核委員會以下列方式與程序辦理研究生獎助學金之申請事宜：</w:t>
      </w:r>
    </w:p>
    <w:p w14:paraId="13EAEC81" w14:textId="77777777" w:rsidR="00CA7229" w:rsidRPr="00CF0F42" w:rsidRDefault="00CA7229" w:rsidP="00CA7229">
      <w:pPr>
        <w:ind w:leftChars="-166" w:left="-62" w:right="-335" w:hangingChars="140" w:hanging="336"/>
        <w:jc w:val="both"/>
        <w:rPr>
          <w:rFonts w:eastAsia="標楷體"/>
        </w:rPr>
      </w:pPr>
      <w:r w:rsidRPr="00CF0F42">
        <w:rPr>
          <w:rFonts w:eastAsia="標楷體"/>
        </w:rPr>
        <w:t xml:space="preserve">         </w:t>
      </w:r>
      <w:r w:rsidRPr="00CF0F42">
        <w:rPr>
          <w:rFonts w:eastAsia="標楷體"/>
        </w:rPr>
        <w:t>（</w:t>
      </w:r>
      <w:r w:rsidRPr="00CF0F42">
        <w:rPr>
          <w:rFonts w:eastAsia="標楷體"/>
        </w:rPr>
        <w:t>1</w:t>
      </w:r>
      <w:r w:rsidRPr="00CF0F42">
        <w:rPr>
          <w:rFonts w:eastAsia="標楷體"/>
        </w:rPr>
        <w:t>）製作助學金申請表（如附件十九）。</w:t>
      </w:r>
    </w:p>
    <w:p w14:paraId="367FD0B4" w14:textId="77777777" w:rsidR="00CA7229" w:rsidRPr="00CF0F42" w:rsidRDefault="00CA7229" w:rsidP="00CA7229">
      <w:pPr>
        <w:ind w:leftChars="-154" w:left="-8" w:right="-335" w:hangingChars="151" w:hanging="362"/>
        <w:jc w:val="both"/>
        <w:rPr>
          <w:rFonts w:eastAsia="標楷體"/>
        </w:rPr>
      </w:pPr>
      <w:r w:rsidRPr="00CF0F42">
        <w:rPr>
          <w:rFonts w:eastAsia="標楷體"/>
        </w:rPr>
        <w:t xml:space="preserve">         </w:t>
      </w:r>
      <w:r w:rsidRPr="00CF0F42">
        <w:rPr>
          <w:rFonts w:eastAsia="標楷體"/>
        </w:rPr>
        <w:t>（</w:t>
      </w:r>
      <w:r w:rsidRPr="00CF0F42">
        <w:rPr>
          <w:rFonts w:eastAsia="標楷體"/>
        </w:rPr>
        <w:t>2</w:t>
      </w:r>
      <w:r w:rsidRPr="00CF0F42">
        <w:rPr>
          <w:rFonts w:eastAsia="標楷體"/>
        </w:rPr>
        <w:t>）公告本系研究生助學金相關規定與工作性質。</w:t>
      </w:r>
    </w:p>
    <w:p w14:paraId="607659F0" w14:textId="77777777" w:rsidR="00CA7229" w:rsidRPr="00CF0F42" w:rsidRDefault="00CA7229" w:rsidP="00CA7229">
      <w:pPr>
        <w:ind w:leftChars="-160" w:left="1296" w:hangingChars="700" w:hanging="1680"/>
        <w:jc w:val="both"/>
        <w:rPr>
          <w:rFonts w:eastAsia="標楷體"/>
        </w:rPr>
      </w:pPr>
      <w:r w:rsidRPr="00CF0F42">
        <w:rPr>
          <w:rFonts w:eastAsia="標楷體"/>
        </w:rPr>
        <w:t xml:space="preserve">         </w:t>
      </w:r>
      <w:r w:rsidRPr="00CF0F42">
        <w:rPr>
          <w:rFonts w:eastAsia="標楷體"/>
        </w:rPr>
        <w:t>（</w:t>
      </w:r>
      <w:r w:rsidRPr="00CF0F42">
        <w:rPr>
          <w:rFonts w:eastAsia="標楷體"/>
        </w:rPr>
        <w:t>3</w:t>
      </w:r>
      <w:r w:rsidRPr="00CF0F42">
        <w:rPr>
          <w:rFonts w:eastAsia="標楷體"/>
        </w:rPr>
        <w:t>）研究生須依公告之相關規定限期提出申請，審核委員會得依申請之項目優先順序</w:t>
      </w:r>
      <w:proofErr w:type="gramStart"/>
      <w:r w:rsidRPr="00CF0F42">
        <w:rPr>
          <w:rFonts w:eastAsia="標楷體"/>
        </w:rPr>
        <w:t>核配獎助</w:t>
      </w:r>
      <w:proofErr w:type="gramEnd"/>
      <w:r w:rsidRPr="00CF0F42">
        <w:rPr>
          <w:rFonts w:eastAsia="標楷體"/>
        </w:rPr>
        <w:t>項目與人數並公告審核結果。</w:t>
      </w:r>
      <w:bookmarkEnd w:id="9"/>
      <w:bookmarkEnd w:id="10"/>
    </w:p>
    <w:p w14:paraId="37653025" w14:textId="77777777" w:rsidR="00CA7229" w:rsidRPr="00CF0F42" w:rsidRDefault="00CA7229" w:rsidP="00CA7229">
      <w:pPr>
        <w:ind w:left="480" w:hangingChars="200" w:hanging="480"/>
        <w:jc w:val="both"/>
        <w:rPr>
          <w:rFonts w:eastAsia="標楷體"/>
        </w:rPr>
      </w:pPr>
      <w:r w:rsidRPr="00CF0F42">
        <w:rPr>
          <w:rFonts w:eastAsia="標楷體"/>
        </w:rPr>
        <w:t>五、</w:t>
      </w:r>
      <w:bookmarkStart w:id="11" w:name="OLE_LINK77"/>
      <w:proofErr w:type="gramStart"/>
      <w:r w:rsidRPr="00CF0F42">
        <w:rPr>
          <w:rFonts w:eastAsia="標楷體"/>
        </w:rPr>
        <w:t>凡當學期</w:t>
      </w:r>
      <w:proofErr w:type="gramEnd"/>
      <w:r w:rsidRPr="00CF0F42">
        <w:rPr>
          <w:rFonts w:eastAsia="標楷體"/>
        </w:rPr>
        <w:t>申請通過獎學金學生者，不得再申請助學金，經查獲者一律取消其獎學金資格，並扣除其獎學金。</w:t>
      </w:r>
      <w:bookmarkEnd w:id="11"/>
    </w:p>
    <w:p w14:paraId="3FF4BAC2" w14:textId="77777777" w:rsidR="00CA7229" w:rsidRPr="00CF0F42" w:rsidRDefault="00CA7229" w:rsidP="00CA7229">
      <w:pPr>
        <w:ind w:left="720" w:right="-335" w:hanging="720"/>
        <w:jc w:val="both"/>
        <w:rPr>
          <w:rFonts w:eastAsia="標楷體"/>
        </w:rPr>
      </w:pPr>
      <w:r w:rsidRPr="00CF0F42">
        <w:rPr>
          <w:rFonts w:eastAsia="標楷體"/>
        </w:rPr>
        <w:t>六、</w:t>
      </w:r>
      <w:bookmarkStart w:id="12" w:name="OLE_LINK89"/>
      <w:bookmarkStart w:id="13" w:name="OLE_LINK90"/>
      <w:r w:rsidRPr="00CF0F42">
        <w:rPr>
          <w:rFonts w:eastAsia="標楷體"/>
        </w:rPr>
        <w:t>本系研究生獎助學金審核委員會依「研究生獎助學金考核辦法」執行考核工作。</w:t>
      </w:r>
    </w:p>
    <w:bookmarkEnd w:id="12"/>
    <w:bookmarkEnd w:id="13"/>
    <w:p w14:paraId="2AAD6A9C" w14:textId="77777777" w:rsidR="00CA7229" w:rsidRPr="00CF0F42" w:rsidRDefault="00CA7229" w:rsidP="00CA7229">
      <w:pPr>
        <w:ind w:right="-335"/>
        <w:jc w:val="both"/>
        <w:rPr>
          <w:rFonts w:eastAsia="標楷體"/>
        </w:rPr>
      </w:pPr>
      <w:r w:rsidRPr="00CF0F42">
        <w:rPr>
          <w:rFonts w:eastAsia="標楷體"/>
        </w:rPr>
        <w:t>七、本實施細則由系</w:t>
      </w:r>
      <w:proofErr w:type="gramStart"/>
      <w:r w:rsidRPr="00CF0F42">
        <w:rPr>
          <w:rFonts w:eastAsia="標楷體"/>
        </w:rPr>
        <w:t>務</w:t>
      </w:r>
      <w:proofErr w:type="gramEnd"/>
      <w:r w:rsidRPr="00CF0F42">
        <w:rPr>
          <w:rFonts w:eastAsia="標楷體"/>
        </w:rPr>
        <w:t>會議通過後實施，修正時亦同。</w:t>
      </w:r>
    </w:p>
    <w:p w14:paraId="59DFBD1C" w14:textId="77777777" w:rsidR="00CA7229" w:rsidRPr="00CF0F42" w:rsidRDefault="00CA7229" w:rsidP="00CA7229">
      <w:pPr>
        <w:jc w:val="center"/>
        <w:rPr>
          <w:rFonts w:eastAsia="標楷體"/>
          <w:b/>
          <w:sz w:val="28"/>
          <w:szCs w:val="28"/>
        </w:rPr>
      </w:pPr>
      <w:bookmarkStart w:id="14" w:name="OLE_LINK96"/>
      <w:bookmarkStart w:id="15" w:name="OLE_LINK97"/>
      <w:bookmarkStart w:id="16" w:name="OLE_LINK98"/>
      <w:r w:rsidRPr="00CF0F42">
        <w:rPr>
          <w:rFonts w:eastAsia="標楷體"/>
          <w:b/>
          <w:sz w:val="28"/>
          <w:szCs w:val="28"/>
        </w:rPr>
        <w:t>參</w:t>
      </w:r>
      <w:bookmarkEnd w:id="14"/>
      <w:bookmarkEnd w:id="15"/>
      <w:bookmarkEnd w:id="16"/>
      <w:r w:rsidRPr="00CF0F42">
        <w:rPr>
          <w:rFonts w:eastAsia="標楷體"/>
          <w:b/>
          <w:sz w:val="28"/>
          <w:szCs w:val="28"/>
        </w:rPr>
        <w:t>、</w:t>
      </w:r>
      <w:bookmarkStart w:id="17" w:name="OLE_LINK99"/>
      <w:r w:rsidRPr="00CF0F42">
        <w:rPr>
          <w:rFonts w:eastAsia="標楷體"/>
          <w:b/>
          <w:sz w:val="28"/>
          <w:szCs w:val="28"/>
        </w:rPr>
        <w:t>研究生獎助學金考核辦法</w:t>
      </w:r>
      <w:bookmarkEnd w:id="17"/>
    </w:p>
    <w:p w14:paraId="7766BE39" w14:textId="77777777" w:rsidR="00CA7229" w:rsidRPr="00CF0F42" w:rsidRDefault="00CA7229" w:rsidP="00CA7229">
      <w:pPr>
        <w:ind w:left="480" w:hangingChars="200" w:hanging="480"/>
        <w:jc w:val="both"/>
        <w:rPr>
          <w:rFonts w:eastAsia="標楷體"/>
          <w:u w:val="single"/>
        </w:rPr>
      </w:pPr>
      <w:bookmarkStart w:id="18" w:name="OLE_LINK111"/>
      <w:bookmarkStart w:id="19" w:name="OLE_LINK112"/>
      <w:bookmarkStart w:id="20" w:name="OLE_LINK113"/>
      <w:r w:rsidRPr="00CF0F42">
        <w:rPr>
          <w:rFonts w:eastAsia="標楷體"/>
        </w:rPr>
        <w:t>一</w:t>
      </w:r>
      <w:bookmarkEnd w:id="18"/>
      <w:bookmarkEnd w:id="19"/>
      <w:bookmarkEnd w:id="20"/>
      <w:r w:rsidRPr="00CF0F42">
        <w:rPr>
          <w:rFonts w:eastAsia="標楷體"/>
        </w:rPr>
        <w:t>、</w:t>
      </w:r>
      <w:bookmarkStart w:id="21" w:name="OLE_LINK114"/>
      <w:bookmarkStart w:id="22" w:name="OLE_LINK115"/>
      <w:r w:rsidRPr="00CF0F42">
        <w:rPr>
          <w:rFonts w:eastAsia="標楷體"/>
        </w:rPr>
        <w:t>研究生獎助學金於學期中依教學工作性質分為</w:t>
      </w:r>
      <w:bookmarkEnd w:id="21"/>
      <w:bookmarkEnd w:id="22"/>
      <w:proofErr w:type="gramStart"/>
      <w:r w:rsidRPr="00CF0F42">
        <w:rPr>
          <w:rFonts w:eastAsia="標楷體"/>
        </w:rPr>
        <w:t>Ａ</w:t>
      </w:r>
      <w:proofErr w:type="gramEnd"/>
      <w:r w:rsidRPr="00CF0F42">
        <w:rPr>
          <w:rFonts w:eastAsia="標楷體"/>
          <w:vertAlign w:val="superscript"/>
        </w:rPr>
        <w:t>+</w:t>
      </w:r>
      <w:r w:rsidRPr="00CF0F42">
        <w:rPr>
          <w:rFonts w:eastAsia="標楷體"/>
        </w:rPr>
        <w:t>、</w:t>
      </w:r>
      <w:r w:rsidRPr="00CF0F42">
        <w:rPr>
          <w:rFonts w:eastAsia="標楷體"/>
        </w:rPr>
        <w:t>A</w:t>
      </w:r>
      <w:r w:rsidRPr="00CF0F42">
        <w:rPr>
          <w:rFonts w:eastAsia="標楷體"/>
        </w:rPr>
        <w:t>、</w:t>
      </w:r>
      <w:proofErr w:type="gramStart"/>
      <w:r w:rsidRPr="00CF0F42">
        <w:rPr>
          <w:rFonts w:eastAsia="標楷體"/>
        </w:rPr>
        <w:t>Ｂ</w:t>
      </w:r>
      <w:proofErr w:type="gramEnd"/>
      <w:r w:rsidRPr="00CF0F42">
        <w:rPr>
          <w:rFonts w:eastAsia="標楷體"/>
        </w:rPr>
        <w:t>三個等級，其中等級</w:t>
      </w:r>
      <w:proofErr w:type="gramStart"/>
      <w:r w:rsidRPr="00CF0F42">
        <w:rPr>
          <w:rFonts w:eastAsia="標楷體"/>
        </w:rPr>
        <w:t>Ａ</w:t>
      </w:r>
      <w:proofErr w:type="gramEnd"/>
      <w:r w:rsidRPr="00CF0F42">
        <w:rPr>
          <w:rFonts w:eastAsia="標楷體"/>
          <w:vertAlign w:val="superscript"/>
        </w:rPr>
        <w:t>+</w:t>
      </w:r>
      <w:r w:rsidRPr="00CF0F42">
        <w:rPr>
          <w:rFonts w:eastAsia="標楷體"/>
        </w:rPr>
        <w:t>為工作負荷較重之實習助教；等級</w:t>
      </w:r>
      <w:r w:rsidRPr="00CF0F42">
        <w:rPr>
          <w:rFonts w:eastAsia="標楷體"/>
        </w:rPr>
        <w:t>A</w:t>
      </w:r>
      <w:r w:rsidRPr="00CF0F42">
        <w:rPr>
          <w:rFonts w:eastAsia="標楷體"/>
        </w:rPr>
        <w:t>為一般實習助教及具有技術性之助理工作；等級</w:t>
      </w:r>
      <w:proofErr w:type="gramStart"/>
      <w:r w:rsidRPr="00CF0F42">
        <w:rPr>
          <w:rFonts w:eastAsia="標楷體"/>
        </w:rPr>
        <w:t>Ｂ為系</w:t>
      </w:r>
      <w:proofErr w:type="gramEnd"/>
      <w:r w:rsidRPr="00CF0F42">
        <w:rPr>
          <w:rFonts w:eastAsia="標楷體"/>
        </w:rPr>
        <w:t>上教師之研究教學助理。各級服務學習獎助學金以碩士班</w:t>
      </w:r>
      <w:r w:rsidRPr="00CF0F42">
        <w:rPr>
          <w:rFonts w:eastAsia="標楷體"/>
        </w:rPr>
        <w:t>B</w:t>
      </w:r>
      <w:r w:rsidRPr="00CF0F42">
        <w:rPr>
          <w:rFonts w:eastAsia="標楷體"/>
        </w:rPr>
        <w:t>級</w:t>
      </w:r>
      <w:r w:rsidRPr="00CF0F42">
        <w:rPr>
          <w:rFonts w:eastAsia="標楷體"/>
        </w:rPr>
        <w:t>=1.0</w:t>
      </w:r>
      <w:r w:rsidRPr="00CF0F42">
        <w:rPr>
          <w:rFonts w:eastAsia="標楷體"/>
        </w:rPr>
        <w:t>為基準，碩</w:t>
      </w:r>
      <w:r w:rsidRPr="00CF0F42">
        <w:rPr>
          <w:rFonts w:eastAsia="標楷體"/>
        </w:rPr>
        <w:t>A=</w:t>
      </w:r>
      <w:r w:rsidRPr="00CF0F42">
        <w:rPr>
          <w:rFonts w:eastAsia="標楷體"/>
        </w:rPr>
        <w:t>碩</w:t>
      </w:r>
      <w:r w:rsidRPr="00CF0F42">
        <w:rPr>
          <w:rFonts w:eastAsia="標楷體"/>
        </w:rPr>
        <w:t>B×1.2</w:t>
      </w:r>
      <w:r w:rsidRPr="00CF0F42">
        <w:rPr>
          <w:rFonts w:eastAsia="標楷體"/>
        </w:rPr>
        <w:t>，博</w:t>
      </w:r>
      <w:r w:rsidRPr="00CF0F42">
        <w:rPr>
          <w:rFonts w:eastAsia="標楷體"/>
        </w:rPr>
        <w:t>B=</w:t>
      </w:r>
      <w:r w:rsidRPr="00CF0F42">
        <w:rPr>
          <w:rFonts w:eastAsia="標楷體"/>
        </w:rPr>
        <w:t>碩</w:t>
      </w:r>
      <w:r w:rsidRPr="00CF0F42">
        <w:rPr>
          <w:rFonts w:eastAsia="標楷體"/>
        </w:rPr>
        <w:t>B×1.5</w:t>
      </w:r>
      <w:r w:rsidRPr="00CF0F42">
        <w:rPr>
          <w:rFonts w:eastAsia="標楷體"/>
        </w:rPr>
        <w:t>，博</w:t>
      </w:r>
      <w:r w:rsidRPr="00CF0F42">
        <w:rPr>
          <w:rFonts w:eastAsia="標楷體"/>
        </w:rPr>
        <w:t>A=</w:t>
      </w:r>
      <w:r w:rsidRPr="00CF0F42">
        <w:rPr>
          <w:rFonts w:eastAsia="標楷體"/>
        </w:rPr>
        <w:t>碩</w:t>
      </w:r>
      <w:r w:rsidRPr="00CF0F42">
        <w:rPr>
          <w:rFonts w:eastAsia="標楷體"/>
        </w:rPr>
        <w:t>B×1.8</w:t>
      </w:r>
      <w:r w:rsidRPr="00CF0F42">
        <w:rPr>
          <w:rFonts w:eastAsia="標楷體"/>
        </w:rPr>
        <w:t>，</w:t>
      </w:r>
      <w:proofErr w:type="gramStart"/>
      <w:r w:rsidRPr="00CF0F42">
        <w:rPr>
          <w:rFonts w:eastAsia="標楷體"/>
        </w:rPr>
        <w:t>Ａ</w:t>
      </w:r>
      <w:proofErr w:type="gramEnd"/>
      <w:r w:rsidRPr="00CF0F42">
        <w:rPr>
          <w:rFonts w:eastAsia="標楷體"/>
          <w:vertAlign w:val="superscript"/>
        </w:rPr>
        <w:t xml:space="preserve">+ </w:t>
      </w:r>
      <w:r w:rsidRPr="00CF0F42">
        <w:rPr>
          <w:rFonts w:eastAsia="標楷體"/>
        </w:rPr>
        <w:t>= 1.5A</w:t>
      </w:r>
      <w:r w:rsidRPr="00CF0F42">
        <w:rPr>
          <w:rFonts w:eastAsia="標楷體"/>
        </w:rPr>
        <w:t>。</w:t>
      </w:r>
      <w:bookmarkStart w:id="23" w:name="OLE_LINK116"/>
      <w:r w:rsidRPr="001C620D">
        <w:rPr>
          <w:rFonts w:eastAsia="標楷體"/>
        </w:rPr>
        <w:t>研究生獎助學金於寒暑假未工作期間</w:t>
      </w:r>
      <w:proofErr w:type="gramStart"/>
      <w:r w:rsidRPr="001C620D">
        <w:rPr>
          <w:rFonts w:eastAsia="標楷體"/>
        </w:rPr>
        <w:t>不</w:t>
      </w:r>
      <w:proofErr w:type="gramEnd"/>
      <w:r w:rsidRPr="001C620D">
        <w:rPr>
          <w:rFonts w:eastAsia="標楷體"/>
        </w:rPr>
        <w:t>分級，按</w:t>
      </w:r>
      <w:proofErr w:type="gramStart"/>
      <w:r w:rsidRPr="001C620D">
        <w:rPr>
          <w:rFonts w:eastAsia="標楷體"/>
        </w:rPr>
        <w:t>學期中碩</w:t>
      </w:r>
      <w:proofErr w:type="gramEnd"/>
      <w:r w:rsidRPr="001C620D">
        <w:rPr>
          <w:rFonts w:eastAsia="標楷體"/>
        </w:rPr>
        <w:t>B</w:t>
      </w:r>
      <w:r w:rsidRPr="001C620D">
        <w:rPr>
          <w:rFonts w:eastAsia="標楷體"/>
        </w:rPr>
        <w:t>級服務學習獎助學金之</w:t>
      </w:r>
      <w:r w:rsidRPr="001C620D">
        <w:rPr>
          <w:rFonts w:eastAsia="標楷體"/>
        </w:rPr>
        <w:t>50%</w:t>
      </w:r>
      <w:r w:rsidRPr="001C620D">
        <w:rPr>
          <w:rFonts w:eastAsia="標楷體"/>
        </w:rPr>
        <w:t>發放。唯於</w:t>
      </w:r>
      <w:r w:rsidRPr="00CF0F42">
        <w:rPr>
          <w:rFonts w:eastAsia="標楷體"/>
        </w:rPr>
        <w:t>寒暑</w:t>
      </w:r>
      <w:proofErr w:type="gramStart"/>
      <w:r w:rsidRPr="00CF0F42">
        <w:rPr>
          <w:rFonts w:eastAsia="標楷體"/>
        </w:rPr>
        <w:t>假期間須工作者</w:t>
      </w:r>
      <w:proofErr w:type="gramEnd"/>
      <w:r w:rsidRPr="00CF0F42">
        <w:rPr>
          <w:rFonts w:eastAsia="標楷體"/>
        </w:rPr>
        <w:t>，得另行提出申請及申領助學金。</w:t>
      </w:r>
      <w:bookmarkEnd w:id="23"/>
    </w:p>
    <w:p w14:paraId="3B9C95DB" w14:textId="77777777" w:rsidR="00CA7229" w:rsidRPr="00CF0F42" w:rsidRDefault="00CA7229" w:rsidP="00CA7229">
      <w:pPr>
        <w:ind w:left="480" w:hangingChars="200" w:hanging="480"/>
        <w:jc w:val="both"/>
        <w:rPr>
          <w:rFonts w:eastAsia="標楷體"/>
        </w:rPr>
      </w:pPr>
      <w:r w:rsidRPr="00CF0F42">
        <w:rPr>
          <w:rFonts w:eastAsia="標楷體"/>
        </w:rPr>
        <w:t>二、</w:t>
      </w:r>
      <w:bookmarkStart w:id="24" w:name="OLE_LINK131"/>
      <w:bookmarkStart w:id="25" w:name="OLE_LINK132"/>
      <w:r w:rsidRPr="00CF0F42">
        <w:rPr>
          <w:rFonts w:eastAsia="標楷體"/>
          <w:kern w:val="0"/>
        </w:rPr>
        <w:t>博士生取得博士候選人資格後之獎助金基數為未取得博士候選人博士生之</w:t>
      </w:r>
      <w:r w:rsidRPr="00CF0F42">
        <w:rPr>
          <w:rFonts w:eastAsia="標楷體"/>
          <w:kern w:val="0"/>
        </w:rPr>
        <w:t>1.2</w:t>
      </w:r>
      <w:r w:rsidRPr="00CF0F42">
        <w:rPr>
          <w:rFonts w:eastAsia="標楷體"/>
          <w:kern w:val="0"/>
        </w:rPr>
        <w:t>倍，該優惠最多得申請二年。</w:t>
      </w:r>
      <w:bookmarkEnd w:id="24"/>
      <w:bookmarkEnd w:id="25"/>
    </w:p>
    <w:p w14:paraId="012DC3DC" w14:textId="77777777" w:rsidR="00CA7229" w:rsidRPr="00CF0F42" w:rsidRDefault="00CA7229" w:rsidP="00CA7229">
      <w:pPr>
        <w:ind w:left="488" w:hanging="488"/>
        <w:jc w:val="both"/>
        <w:rPr>
          <w:rFonts w:eastAsia="標楷體"/>
        </w:rPr>
      </w:pPr>
      <w:r w:rsidRPr="00CF0F42">
        <w:rPr>
          <w:rFonts w:eastAsia="標楷體"/>
        </w:rPr>
        <w:t>三、</w:t>
      </w:r>
      <w:bookmarkStart w:id="26" w:name="OLE_LINK137"/>
      <w:bookmarkStart w:id="27" w:name="OLE_LINK138"/>
      <w:bookmarkStart w:id="28" w:name="OLE_LINK139"/>
      <w:r w:rsidRPr="00CF0F42">
        <w:rPr>
          <w:rFonts w:eastAsia="標楷體"/>
        </w:rPr>
        <w:t>研究生之助學金每月由指導工作之老師或單位依該生之表現，</w:t>
      </w:r>
      <w:bookmarkEnd w:id="26"/>
      <w:bookmarkEnd w:id="27"/>
      <w:bookmarkEnd w:id="28"/>
      <w:r w:rsidRPr="00CF0F42">
        <w:rPr>
          <w:rFonts w:eastAsia="標楷體"/>
        </w:rPr>
        <w:t>在</w:t>
      </w:r>
      <w:proofErr w:type="gramStart"/>
      <w:r w:rsidRPr="00CF0F42">
        <w:rPr>
          <w:rFonts w:eastAsia="標楷體"/>
        </w:rPr>
        <w:t>Ａ</w:t>
      </w:r>
      <w:proofErr w:type="gramEnd"/>
      <w:r w:rsidRPr="00CF0F42">
        <w:rPr>
          <w:rFonts w:eastAsia="標楷體"/>
          <w:vertAlign w:val="superscript"/>
        </w:rPr>
        <w:t>+</w:t>
      </w:r>
      <w:r w:rsidRPr="00CF0F42">
        <w:rPr>
          <w:rFonts w:eastAsia="標楷體"/>
        </w:rPr>
        <w:t>、</w:t>
      </w:r>
      <w:proofErr w:type="gramStart"/>
      <w:r w:rsidRPr="00CF0F42">
        <w:rPr>
          <w:rFonts w:eastAsia="標楷體"/>
        </w:rPr>
        <w:t>Ａ</w:t>
      </w:r>
      <w:proofErr w:type="gramEnd"/>
      <w:r w:rsidRPr="00CF0F42">
        <w:rPr>
          <w:rFonts w:eastAsia="標楷體"/>
        </w:rPr>
        <w:t>、</w:t>
      </w:r>
      <w:proofErr w:type="gramStart"/>
      <w:r w:rsidRPr="00CF0F42">
        <w:rPr>
          <w:rFonts w:eastAsia="標楷體"/>
        </w:rPr>
        <w:t>Ｂ</w:t>
      </w:r>
      <w:proofErr w:type="gramEnd"/>
      <w:r w:rsidRPr="00CF0F42">
        <w:rPr>
          <w:rFonts w:eastAsia="標楷體"/>
        </w:rPr>
        <w:t>三個工作性質等級內分四級考核，第一、二、三、四級分別為該工作等級獎助金額的</w:t>
      </w:r>
      <w:r w:rsidRPr="00CF0F42">
        <w:rPr>
          <w:rFonts w:eastAsia="標楷體"/>
        </w:rPr>
        <w:t>100%</w:t>
      </w:r>
      <w:r w:rsidRPr="00CF0F42">
        <w:rPr>
          <w:rFonts w:eastAsia="標楷體"/>
        </w:rPr>
        <w:t>、</w:t>
      </w:r>
      <w:r w:rsidRPr="00CF0F42">
        <w:rPr>
          <w:rFonts w:eastAsia="標楷體"/>
        </w:rPr>
        <w:t>80%</w:t>
      </w:r>
      <w:r w:rsidRPr="00CF0F42">
        <w:rPr>
          <w:rFonts w:eastAsia="標楷體"/>
        </w:rPr>
        <w:t>、</w:t>
      </w:r>
      <w:r w:rsidRPr="00CF0F42">
        <w:rPr>
          <w:rFonts w:eastAsia="標楷體"/>
        </w:rPr>
        <w:t>60%</w:t>
      </w:r>
      <w:r w:rsidRPr="00CF0F42">
        <w:rPr>
          <w:rFonts w:eastAsia="標楷體"/>
        </w:rPr>
        <w:t>、</w:t>
      </w:r>
      <w:r w:rsidRPr="00CF0F42">
        <w:rPr>
          <w:rFonts w:eastAsia="標楷體"/>
        </w:rPr>
        <w:t>40%</w:t>
      </w:r>
      <w:r w:rsidRPr="00CF0F42">
        <w:rPr>
          <w:rFonts w:eastAsia="標楷體"/>
        </w:rPr>
        <w:t>。考核表應於每月</w:t>
      </w:r>
      <w:r w:rsidRPr="00CF0F42">
        <w:rPr>
          <w:rFonts w:eastAsia="標楷體"/>
        </w:rPr>
        <w:t>20</w:t>
      </w:r>
      <w:r w:rsidRPr="00CF0F42">
        <w:rPr>
          <w:rFonts w:eastAsia="標楷體"/>
        </w:rPr>
        <w:t>日前</w:t>
      </w:r>
      <w:proofErr w:type="gramStart"/>
      <w:r w:rsidRPr="00CF0F42">
        <w:rPr>
          <w:rFonts w:eastAsia="標楷體"/>
        </w:rPr>
        <w:t>繳交至系辦公室</w:t>
      </w:r>
      <w:proofErr w:type="gramEnd"/>
      <w:r w:rsidRPr="00CF0F42">
        <w:rPr>
          <w:rFonts w:eastAsia="標楷體"/>
        </w:rPr>
        <w:t>彙整</w:t>
      </w:r>
      <w:r w:rsidRPr="00CF0F42">
        <w:rPr>
          <w:rFonts w:eastAsia="標楷體"/>
        </w:rPr>
        <w:t>(</w:t>
      </w:r>
      <w:r w:rsidRPr="00CF0F42">
        <w:rPr>
          <w:rFonts w:eastAsia="標楷體"/>
        </w:rPr>
        <w:t>遇假日順延</w:t>
      </w:r>
      <w:r w:rsidRPr="00CF0F42">
        <w:rPr>
          <w:rFonts w:eastAsia="標楷體"/>
        </w:rPr>
        <w:t>)</w:t>
      </w:r>
      <w:r w:rsidRPr="00CF0F42">
        <w:rPr>
          <w:rFonts w:eastAsia="標楷體"/>
        </w:rPr>
        <w:t>，經研究生事務委員會核定。未完成考核者於次月（或當月）</w:t>
      </w:r>
      <w:proofErr w:type="gramStart"/>
      <w:r w:rsidRPr="00CF0F42">
        <w:rPr>
          <w:rFonts w:eastAsia="標楷體"/>
        </w:rPr>
        <w:t>核降兩級</w:t>
      </w:r>
      <w:proofErr w:type="gramEnd"/>
      <w:r w:rsidRPr="00CF0F42">
        <w:rPr>
          <w:rFonts w:eastAsia="標楷體"/>
        </w:rPr>
        <w:t>之助學金。</w:t>
      </w:r>
    </w:p>
    <w:p w14:paraId="53BF8578" w14:textId="77777777" w:rsidR="00CA7229" w:rsidRPr="00CF0F42" w:rsidRDefault="00CA7229" w:rsidP="00CA7229">
      <w:pPr>
        <w:ind w:right="-692"/>
        <w:jc w:val="both"/>
        <w:rPr>
          <w:rFonts w:eastAsia="標楷體"/>
        </w:rPr>
      </w:pPr>
      <w:r w:rsidRPr="00CF0F42">
        <w:rPr>
          <w:rFonts w:eastAsia="標楷體"/>
        </w:rPr>
        <w:t>四、考核及核定結果應知會研究生之指導教授。</w:t>
      </w:r>
    </w:p>
    <w:p w14:paraId="75702F6C" w14:textId="77777777" w:rsidR="00CA7229" w:rsidRPr="00CF0F42" w:rsidRDefault="00CA7229" w:rsidP="00CA7229">
      <w:pPr>
        <w:ind w:left="488" w:right="-692" w:hanging="488"/>
        <w:jc w:val="both"/>
        <w:rPr>
          <w:rFonts w:eastAsia="標楷體"/>
        </w:rPr>
      </w:pPr>
      <w:r w:rsidRPr="00CF0F42">
        <w:rPr>
          <w:rFonts w:eastAsia="標楷體"/>
        </w:rPr>
        <w:t>五、實際發給之金額以研究生事務委員會核定之級數為依據。</w:t>
      </w:r>
    </w:p>
    <w:p w14:paraId="6BD83DF0" w14:textId="77777777" w:rsidR="00334D34" w:rsidRDefault="00CA7229" w:rsidP="00CA7229">
      <w:r w:rsidRPr="00CF0F42">
        <w:rPr>
          <w:rFonts w:eastAsia="標楷體"/>
        </w:rPr>
        <w:t>六、本辦法經系</w:t>
      </w:r>
      <w:proofErr w:type="gramStart"/>
      <w:r w:rsidRPr="00CF0F42">
        <w:rPr>
          <w:rFonts w:eastAsia="標楷體"/>
        </w:rPr>
        <w:t>務</w:t>
      </w:r>
      <w:proofErr w:type="gramEnd"/>
      <w:r w:rsidRPr="00CF0F42">
        <w:rPr>
          <w:rFonts w:eastAsia="標楷體"/>
        </w:rPr>
        <w:t>會議通過後實施，修正時亦同。</w:t>
      </w:r>
    </w:p>
    <w:sectPr w:rsidR="00334D34" w:rsidSect="00CA7229">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214904"/>
    <w:multiLevelType w:val="hybridMultilevel"/>
    <w:tmpl w:val="615ED420"/>
    <w:lvl w:ilvl="0" w:tplc="54E6570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 w15:restartNumberingAfterBreak="0">
    <w:nsid w:val="6465468F"/>
    <w:multiLevelType w:val="hybridMultilevel"/>
    <w:tmpl w:val="EB3AB73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229"/>
    <w:rsid w:val="00334D34"/>
    <w:rsid w:val="00CA72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510B5"/>
  <w15:chartTrackingRefBased/>
  <w15:docId w15:val="{4B636680-5878-458F-998B-CEFD813B3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722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A7229"/>
    <w:pPr>
      <w:ind w:leftChars="200" w:left="480"/>
    </w:pPr>
  </w:style>
  <w:style w:type="character" w:customStyle="1" w:styleId="a4">
    <w:name w:val="清單段落 字元"/>
    <w:link w:val="a3"/>
    <w:uiPriority w:val="34"/>
    <w:locked/>
    <w:rsid w:val="00CA7229"/>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302</Words>
  <Characters>1725</Characters>
  <Application>Microsoft Office Word</Application>
  <DocSecurity>0</DocSecurity>
  <Lines>14</Lines>
  <Paragraphs>4</Paragraphs>
  <ScaleCrop>false</ScaleCrop>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ching-yi chen</dc:creator>
  <cp:keywords/>
  <dc:description/>
  <cp:lastModifiedBy>ching-yi chen</cp:lastModifiedBy>
  <cp:revision>1</cp:revision>
  <dcterms:created xsi:type="dcterms:W3CDTF">2020-09-12T14:48:00Z</dcterms:created>
  <dcterms:modified xsi:type="dcterms:W3CDTF">2020-09-12T14:51:00Z</dcterms:modified>
</cp:coreProperties>
</file>